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C7" w:rsidRDefault="00A73AC7" w:rsidP="00A73AC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4AF70B0E" wp14:editId="026FF4ED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C7" w:rsidRPr="00B72748" w:rsidRDefault="00A73AC7" w:rsidP="00A73AC7">
      <w:pPr>
        <w:pStyle w:val="2"/>
        <w:rPr>
          <w:sz w:val="16"/>
          <w:szCs w:val="16"/>
        </w:rPr>
      </w:pPr>
    </w:p>
    <w:p w:rsidR="00A73AC7" w:rsidRPr="009D2CD1" w:rsidRDefault="00A73AC7" w:rsidP="00A73AC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73AC7" w:rsidRPr="005720F5" w:rsidRDefault="00A73AC7" w:rsidP="00A73AC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A73AC7" w:rsidRDefault="00A73AC7" w:rsidP="00A73AC7">
      <w:pPr>
        <w:jc w:val="both"/>
        <w:rPr>
          <w:b/>
          <w:sz w:val="28"/>
          <w:szCs w:val="28"/>
        </w:rPr>
      </w:pPr>
    </w:p>
    <w:p w:rsidR="00A73AC7" w:rsidRPr="00A73AC7" w:rsidRDefault="00A73AC7" w:rsidP="00A73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C7">
        <w:rPr>
          <w:rFonts w:ascii="Times New Roman" w:hAnsi="Times New Roman" w:cs="Times New Roman"/>
          <w:b/>
          <w:sz w:val="28"/>
          <w:szCs w:val="28"/>
        </w:rPr>
        <w:t>от 29.12.2021 № 3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3AC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 w:rsidRPr="00A73AC7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 w:rsidRPr="00A7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3AC7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A73AC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037E3D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3AC7">
        <w:rPr>
          <w:rFonts w:ascii="Times New Roman" w:hAnsi="Times New Roman" w:cs="Times New Roman"/>
          <w:sz w:val="28"/>
          <w:szCs w:val="28"/>
        </w:rPr>
        <w:t>Порядка и сроков внесения изменений в перечень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3AC7">
        <w:rPr>
          <w:rFonts w:ascii="Times New Roman" w:hAnsi="Times New Roman" w:cs="Times New Roman"/>
          <w:sz w:val="28"/>
          <w:szCs w:val="28"/>
        </w:rPr>
        <w:t xml:space="preserve">В соответствии с пунктом 3.2 статьи 160.1 Бюджетного кодекса Российской Федерации Администрация </w:t>
      </w:r>
      <w:r w:rsidR="003C767F">
        <w:rPr>
          <w:rFonts w:ascii="Times New Roman" w:hAnsi="Times New Roman" w:cs="Times New Roman"/>
          <w:sz w:val="28"/>
          <w:szCs w:val="28"/>
        </w:rPr>
        <w:t>Слободского</w:t>
      </w:r>
      <w:r w:rsidRPr="00A73A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3A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73AC7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A73AC7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A73AC7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№1);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A73AC7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A73AC7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№2).</w:t>
      </w:r>
      <w:r w:rsidRPr="00A73AC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3AC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A73AC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73AC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– главного бухгалтера Маслову О.Ю.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A73AC7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  <w:r w:rsidRPr="00A73AC7">
        <w:rPr>
          <w:rFonts w:ascii="Times New Roman" w:hAnsi="Times New Roman" w:cs="Times New Roman"/>
          <w:sz w:val="28"/>
          <w:szCs w:val="28"/>
        </w:rPr>
        <w:t xml:space="preserve"> сельского поселения, начиная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бюджета на 2022 год и на плановый период 2023 и 2024 годов.</w:t>
      </w: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3AC7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AC7">
        <w:rPr>
          <w:rFonts w:ascii="Times New Roman" w:hAnsi="Times New Roman" w:cs="Times New Roman"/>
          <w:sz w:val="28"/>
          <w:szCs w:val="28"/>
        </w:rPr>
        <w:t>Глава Слободского сельского поселения                                  М.А. Аракчеева</w:t>
      </w: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№1 </w:t>
      </w: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 xml:space="preserve">Слободского сельского поселения </w:t>
      </w: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>от 29.12.2021 № 350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AC7" w:rsidRPr="00A73AC7" w:rsidRDefault="00A73AC7" w:rsidP="00A73AC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AC7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</w:t>
      </w:r>
    </w:p>
    <w:p w:rsidR="00A73AC7" w:rsidRPr="00A73AC7" w:rsidRDefault="00A73AC7" w:rsidP="00A73AC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Слободского</w:t>
      </w:r>
      <w:r w:rsidRPr="00A73A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5882"/>
      </w:tblGrid>
      <w:tr w:rsidR="00A73AC7" w:rsidRPr="00A73AC7" w:rsidTr="00A73AC7">
        <w:trPr>
          <w:trHeight w:val="321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Ярославской области</w:t>
            </w:r>
          </w:p>
        </w:tc>
      </w:tr>
      <w:tr w:rsidR="00A73AC7" w:rsidRPr="00A73AC7" w:rsidTr="00A73AC7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Cs/>
                <w:sz w:val="28"/>
                <w:szCs w:val="28"/>
              </w:rPr>
              <w:t>1 03 02000 00 0000 110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103 02231 01 0000 110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 103 02241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 103 02251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 103 02261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AC7" w:rsidRPr="00A73AC7" w:rsidTr="00A73AC7">
        <w:trPr>
          <w:trHeight w:val="561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 Федеральной налоговой службы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1 01 020</w:t>
            </w: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 которых   является  налоговый агент, за исключением  доходов</w:t>
            </w: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 исчисление и уплата  налога  осуществляются в соответствии со статьями 227,227 ¹     и 228 Налогового кодекса Российской Федерации.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1 01 0202</w:t>
            </w: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полученных от 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1 01 020</w:t>
            </w: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73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полученных физическими лицами ,в соответствии со статьей 228 Налогового кодекса Российской Федерации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1 05 03010 01 0000 110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имущество физических лиц, </w:t>
            </w: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взимаемый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73AC7" w:rsidRPr="00A73AC7" w:rsidTr="00A73AC7">
        <w:trPr>
          <w:trHeight w:val="411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Default="00A73AC7" w:rsidP="00A73A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Управление финансов Администрации </w:t>
            </w:r>
          </w:p>
          <w:p w:rsidR="00A73AC7" w:rsidRPr="00A73AC7" w:rsidRDefault="00A73AC7" w:rsidP="00A73A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t>Угличского муниципального района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3AC7" w:rsidRPr="00A73AC7" w:rsidTr="00A73AC7">
        <w:trPr>
          <w:trHeight w:val="365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Слободского</w:t>
            </w:r>
            <w:r w:rsidRPr="00A73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116 10061 10 0000 140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фонда) 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116 10062 10 0000 140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</w:t>
            </w:r>
            <w:r w:rsidRPr="00A73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116 10081 10 0000 140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116 10082 10 0000 140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116 10100 10 0000 140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116 11064 01 0000 140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(федеральный   бюджет) 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2 18 05030 10 0000 150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2 04 05010 10 0000 150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2 04 05020 10 0000 150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2 04 05099 10 0000 150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eastAsia="MS Mincho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73AC7" w:rsidRPr="00A73AC7" w:rsidTr="00A73AC7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в том числе дорог в поселениях (за исключением автомобильных дорог федерального значения)</w:t>
            </w:r>
            <w:r w:rsidRPr="00A73A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A73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 1 14 06025 10 0000 430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 2 02 20299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 xml:space="preserve"> 2 02 20302 10 0000 150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AC7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(областной бюджет)</w:t>
            </w:r>
          </w:p>
        </w:tc>
      </w:tr>
      <w:tr w:rsidR="00A73AC7" w:rsidRPr="00A73AC7" w:rsidTr="00A73A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2 02 25576 10 0000 150</w:t>
            </w:r>
          </w:p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C7" w:rsidRPr="00A73AC7" w:rsidRDefault="00A73AC7" w:rsidP="00A73AC7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3AC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686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1 13 02065 10 0000 130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6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6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2 02 19999 10 1004 150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2 02 29999 10 2004 150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6C9F" w:rsidRPr="00686C9F" w:rsidTr="0054638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9F" w:rsidRPr="00686C9F" w:rsidRDefault="00686C9F" w:rsidP="0068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9F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3A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86C9F" w:rsidRDefault="00686C9F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6C9F" w:rsidRDefault="00686C9F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6C9F" w:rsidRDefault="00686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C9F" w:rsidRPr="00A73AC7" w:rsidRDefault="00686C9F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A73AC7" w:rsidRPr="00A73AC7" w:rsidRDefault="00A73AC7" w:rsidP="00A73AC7">
      <w:pPr>
        <w:pStyle w:val="a7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A73AC7">
        <w:rPr>
          <w:rFonts w:ascii="Times New Roman" w:hAnsi="Times New Roman" w:cs="Times New Roman"/>
          <w:sz w:val="24"/>
          <w:szCs w:val="28"/>
        </w:rPr>
        <w:t xml:space="preserve">Слободского сельского поселения 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Pr="00A73AC7">
        <w:rPr>
          <w:rFonts w:ascii="Times New Roman" w:hAnsi="Times New Roman" w:cs="Times New Roman"/>
          <w:sz w:val="24"/>
          <w:szCs w:val="28"/>
        </w:rPr>
        <w:t>от 29.12.2021 № 350</w:t>
      </w:r>
    </w:p>
    <w:p w:rsidR="00A73AC7" w:rsidRDefault="00A73AC7" w:rsidP="00A73A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AC7" w:rsidRPr="00A73AC7" w:rsidRDefault="00A73AC7" w:rsidP="00A73A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C7">
        <w:rPr>
          <w:rFonts w:ascii="Times New Roman" w:hAnsi="Times New Roman" w:cs="Times New Roman"/>
          <w:b/>
          <w:sz w:val="28"/>
          <w:szCs w:val="28"/>
        </w:rPr>
        <w:t>ПОРЯДОК И СРОКИ</w:t>
      </w:r>
    </w:p>
    <w:p w:rsidR="00A73AC7" w:rsidRPr="00A73AC7" w:rsidRDefault="00A73AC7" w:rsidP="00A73A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C7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Слободского</w:t>
      </w:r>
      <w:r w:rsidRPr="00A73A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 </w:t>
      </w:r>
      <w:proofErr w:type="gramStart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</w:t>
      </w:r>
      <w:proofErr w:type="gramEnd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от 16 сентября 2021 года №1569, и устанавливает порядок и сроки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(далее – перечень главных администраторов доходов).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 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структуры кодов классификации доходов бюджета</w:t>
      </w:r>
      <w:proofErr w:type="gramEnd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Главные администраторы доходов бюджета в случае возникновения необходимости внесения изменений в перечень главных администраторов доходов в соответствии с абзацем 1 настоящего пункта Порядка и сроков представляют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соответствующие предложения с указанием следующей информации: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 для внесения изменений в перечень главных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администраторов доходов бюджета;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и код главного администратора доходов бюджета;</w:t>
      </w:r>
    </w:p>
    <w:p w:rsidR="00A73AC7" w:rsidRPr="00A73AC7" w:rsidRDefault="00A73AC7" w:rsidP="00A73AC7">
      <w:pPr>
        <w:pStyle w:val="a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вида (подвида) доходов бюджета;</w:t>
      </w:r>
    </w:p>
    <w:p w:rsidR="00A73AC7" w:rsidRPr="00A73AC7" w:rsidRDefault="00A73AC7" w:rsidP="00A73A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наименование кода вида (подвида) доходов бюджета.</w:t>
      </w:r>
    </w:p>
    <w:p w:rsidR="00A73AC7" w:rsidRPr="00A73AC7" w:rsidRDefault="00A73AC7" w:rsidP="00A73AC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proofErr w:type="gramStart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за органами государственной власти Ярославской области, органами управления Территориальным фондом обязательного медицинского страхования Ярославской области, органами местного самоуправления </w:t>
      </w:r>
      <w:r w:rsidR="003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бюджетных полномочий ГАДБ </w:t>
      </w:r>
      <w:r w:rsidR="003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производится с учетом выполняемых ими полномочий по оказанию государственных (муниципальных) услуг, полномочий по исполнению государственных (муниципальных) функций, при реализации 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которых возникают обязанности юридических и физических лиц по перечислению средств в бюджет </w:t>
      </w:r>
      <w:r w:rsidR="003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proofErr w:type="gramEnd"/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полномочий по предъявлению требований о передаче </w:t>
      </w:r>
      <w:r w:rsidR="003C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Слободскому</w:t>
      </w:r>
      <w:r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сельскому поселению имущества, в том числе денежных средств.</w:t>
      </w:r>
    </w:p>
    <w:p w:rsidR="00A73AC7" w:rsidRPr="00A73AC7" w:rsidRDefault="003C767F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осуществляет проверку представленной информации и в течение 2 рабочих дней со дня поступления предложений от ГАДБ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принимает решение о необходимости либо об отсутствии необходимости внесения изменений в перечень.</w:t>
      </w:r>
    </w:p>
    <w:p w:rsidR="00A73AC7" w:rsidRPr="00A73AC7" w:rsidRDefault="003C767F" w:rsidP="00A73AC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5. 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принятия решения о необходимости внесения изменений в перечень ГАДБ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в течение 8 рабочих дней с момента получения предложений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готовит и направляет на согласование проект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Слободского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 внесении изменений в перечень ГАДБ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73AC7" w:rsidRPr="00A7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СП.</w:t>
      </w:r>
    </w:p>
    <w:p w:rsidR="00A73AC7" w:rsidRPr="00A73AC7" w:rsidRDefault="003C767F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A73AC7" w:rsidRPr="00A73AC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отсутствии необходимости внесения изменений в перечень ГАДБ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73AC7" w:rsidRPr="00A73AC7">
        <w:rPr>
          <w:rFonts w:ascii="Times New Roman" w:hAnsi="Times New Roman" w:cs="Times New Roman"/>
          <w:sz w:val="28"/>
          <w:szCs w:val="28"/>
        </w:rPr>
        <w:t xml:space="preserve">СП в течение 5 рабочих дней со дня получения предложений направляет в адрес ГАДБ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73AC7" w:rsidRPr="00A73AC7">
        <w:rPr>
          <w:rFonts w:ascii="Times New Roman" w:hAnsi="Times New Roman" w:cs="Times New Roman"/>
          <w:sz w:val="28"/>
          <w:szCs w:val="28"/>
        </w:rPr>
        <w:t xml:space="preserve">СП письменный мотивированный отказ о внесении изменений в перечень ГАДБ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3AC7" w:rsidRPr="00A73AC7">
        <w:rPr>
          <w:rFonts w:ascii="Times New Roman" w:hAnsi="Times New Roman" w:cs="Times New Roman"/>
          <w:sz w:val="28"/>
          <w:szCs w:val="28"/>
        </w:rPr>
        <w:t>МР.</w:t>
      </w:r>
    </w:p>
    <w:p w:rsidR="00A73AC7" w:rsidRPr="00A73AC7" w:rsidRDefault="00A73AC7" w:rsidP="00A73A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73AC7" w:rsidRPr="00A7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7A48"/>
    <w:multiLevelType w:val="hybridMultilevel"/>
    <w:tmpl w:val="E9E0E7D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2960EA"/>
    <w:multiLevelType w:val="hybridMultilevel"/>
    <w:tmpl w:val="2E1A1DF8"/>
    <w:lvl w:ilvl="0" w:tplc="AF12D75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26179C"/>
    <w:multiLevelType w:val="hybridMultilevel"/>
    <w:tmpl w:val="9CF04564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E74CC"/>
    <w:multiLevelType w:val="hybridMultilevel"/>
    <w:tmpl w:val="08888B9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DE"/>
    <w:rsid w:val="00037E3D"/>
    <w:rsid w:val="001605DE"/>
    <w:rsid w:val="003C767F"/>
    <w:rsid w:val="00686C9F"/>
    <w:rsid w:val="00A7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A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73AC7"/>
  </w:style>
  <w:style w:type="paragraph" w:customStyle="1" w:styleId="ConsPlusCell">
    <w:name w:val="ConsPlu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73AC7"/>
  </w:style>
  <w:style w:type="paragraph" w:customStyle="1" w:styleId="ConsCell">
    <w:name w:val="ConsCell"/>
    <w:rsid w:val="00A7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3A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3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2021-12-30T10:39:00Z</cp:lastPrinted>
  <dcterms:created xsi:type="dcterms:W3CDTF">2021-12-30T10:23:00Z</dcterms:created>
  <dcterms:modified xsi:type="dcterms:W3CDTF">2022-02-04T13:16:00Z</dcterms:modified>
</cp:coreProperties>
</file>